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D88" w:rsidRDefault="001E6D88" w:rsidP="001E6D88">
      <w:pPr>
        <w:ind w:right="-185" w:firstLine="708"/>
        <w:rPr>
          <w:rFonts w:ascii="Courier New" w:hAnsi="Courier New"/>
          <w:spacing w:val="20"/>
        </w:rPr>
      </w:pPr>
    </w:p>
    <w:p w:rsidR="001E6D88" w:rsidRDefault="001E6D88" w:rsidP="001E6D88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>
        <w:rPr>
          <w:b/>
          <w:spacing w:val="24"/>
        </w:rPr>
        <w:t xml:space="preserve">АДМИНИСТРАЦИЯ </w:t>
      </w:r>
    </w:p>
    <w:p w:rsidR="001E6D88" w:rsidRDefault="001E6D88" w:rsidP="001E6D88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>
        <w:rPr>
          <w:b/>
          <w:spacing w:val="24"/>
        </w:rPr>
        <w:t>КОЧЕТНОВСКОГО МУНИЦИПАЛЬНОГО ОБРАЗОВАНИЯ</w:t>
      </w:r>
    </w:p>
    <w:p w:rsidR="001E6D88" w:rsidRDefault="001E6D88" w:rsidP="001E6D88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>
        <w:rPr>
          <w:b/>
          <w:spacing w:val="24"/>
        </w:rPr>
        <w:t>РОВЕНСКОГО РАЙОНА</w:t>
      </w:r>
    </w:p>
    <w:p w:rsidR="001E6D88" w:rsidRDefault="001E6D88" w:rsidP="001E6D88">
      <w:pPr>
        <w:pStyle w:val="a3"/>
        <w:tabs>
          <w:tab w:val="left" w:pos="708"/>
        </w:tabs>
        <w:spacing w:line="252" w:lineRule="auto"/>
        <w:ind w:right="-185"/>
        <w:jc w:val="center"/>
        <w:outlineLvl w:val="0"/>
        <w:rPr>
          <w:b/>
          <w:spacing w:val="24"/>
        </w:rPr>
      </w:pPr>
      <w:r>
        <w:rPr>
          <w:b/>
          <w:spacing w:val="24"/>
        </w:rPr>
        <w:t>САРАТОВСКОЙ ОБЛАСТИ</w:t>
      </w:r>
    </w:p>
    <w:p w:rsidR="001E6D88" w:rsidRDefault="001E6D88" w:rsidP="001E6D88">
      <w:pPr>
        <w:pStyle w:val="a3"/>
        <w:tabs>
          <w:tab w:val="left" w:pos="708"/>
        </w:tabs>
        <w:spacing w:before="240"/>
        <w:ind w:right="-185"/>
        <w:jc w:val="center"/>
        <w:outlineLvl w:val="0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1E6D88" w:rsidRDefault="001E6D88" w:rsidP="00D445BE">
      <w:pPr>
        <w:rPr>
          <w:sz w:val="28"/>
          <w:szCs w:val="28"/>
        </w:rPr>
      </w:pPr>
    </w:p>
    <w:p w:rsidR="001E6D88" w:rsidRDefault="001E6D88" w:rsidP="001E6D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16. 10. 2009 г.          </w:t>
      </w:r>
      <w:r w:rsidR="00C024CF">
        <w:rPr>
          <w:b/>
          <w:sz w:val="28"/>
          <w:szCs w:val="28"/>
        </w:rPr>
        <w:t xml:space="preserve">                           №  29</w:t>
      </w:r>
      <w:r>
        <w:rPr>
          <w:b/>
          <w:sz w:val="28"/>
          <w:szCs w:val="28"/>
        </w:rPr>
        <w:t xml:space="preserve">                                         с. Кочетное</w:t>
      </w:r>
    </w:p>
    <w:p w:rsidR="001E6D88" w:rsidRDefault="001E6D88" w:rsidP="00D445BE">
      <w:pPr>
        <w:pStyle w:val="ConsPlusTitle"/>
        <w:widowControl/>
        <w:rPr>
          <w:sz w:val="28"/>
          <w:szCs w:val="28"/>
        </w:rPr>
      </w:pPr>
    </w:p>
    <w:p w:rsidR="001E6D88" w:rsidRDefault="001E6D88" w:rsidP="001E6D8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>Об утверждении порядка создания,</w:t>
      </w:r>
    </w:p>
    <w:p w:rsidR="001E6D88" w:rsidRDefault="001E6D88" w:rsidP="001E6D8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 использования и восполнения местного</w:t>
      </w:r>
    </w:p>
    <w:p w:rsidR="001E6D88" w:rsidRDefault="001E6D88" w:rsidP="001E6D8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 резерва продовольствия, вещевого имущества,</w:t>
      </w:r>
    </w:p>
    <w:p w:rsidR="001E6D88" w:rsidRDefault="001E6D88" w:rsidP="001E6D8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 товаров первой необходимости,</w:t>
      </w:r>
    </w:p>
    <w:p w:rsidR="001E6D88" w:rsidRDefault="001E6D88" w:rsidP="001E6D88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 технических средств доставки пищи</w:t>
      </w:r>
    </w:p>
    <w:p w:rsidR="001E6D88" w:rsidRDefault="001E6D88" w:rsidP="00D445BE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 xml:space="preserve">. N 68-ФЗ "О защите населения и территорий от чрезвычайных ситуаций природного и техногенного характера", постановлениями Правительства Российской Федерации от 10 ноября </w:t>
      </w:r>
      <w:smartTag w:uri="urn:schemas-microsoft-com:office:smarttags" w:element="metricconverter">
        <w:smartTagPr>
          <w:attr w:name="ProductID" w:val="1996 г"/>
        </w:smartTagPr>
        <w:r>
          <w:rPr>
            <w:sz w:val="28"/>
            <w:szCs w:val="28"/>
          </w:rPr>
          <w:t>1996 г</w:t>
        </w:r>
      </w:smartTag>
      <w:r>
        <w:rPr>
          <w:sz w:val="28"/>
          <w:szCs w:val="28"/>
        </w:rPr>
        <w:t xml:space="preserve">. N 1340 "О порядке создания и использования резервов материальных ресурсов для ликвидации чрезвычайных ситуаций природного и техногенного характера", от 30 декабря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N 794 "О единой</w:t>
      </w:r>
      <w:proofErr w:type="gramEnd"/>
      <w:r>
        <w:rPr>
          <w:sz w:val="28"/>
          <w:szCs w:val="28"/>
        </w:rPr>
        <w:t xml:space="preserve"> государственной системе предупреждения и ликвидации чрезвычайных ситуаций" (в редакции постановлений Правительства Российской Федерации от 27 мая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N 335, от 3 октября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N 600) ПОСТАНОВЛЯЮ: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 создания, использования и восполнения местного резерва продовольствия, вещевого имущества, товаров первой необходимости, технических средств доставки пищи согласно резерва продовольствия, вещевого имущества, товаров первой приложению №1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номенклатуру и объем местного резерва продовольствия, вещевого имущества, товаров первой необходимости, технических средств доставки пищи, необходимых для обеспечения мероприятий по ликвидации чрезвычайных ситуаций природного и техногенного характера на территории Кочетновского муниципального образования Ровенского  района согласно приложению №2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Создание, использование и восполнение местного резерва продовольствия, вещевого имущества, товаров первой необходимости, технических средств доставки пищи, необходимых для ликвидации чрезвычайных ситуаций природного и техногенного характера, осуществлять на основе контрактов и иных гражданско-правовых договоров, заключенных в соответствии с Федеральным законом от 21 июля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N 94-ФЗ "О размещении заказов на поставки товаров, выполнение работ, оказание услуг для государственных и муниципальных нужд".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Контроль за исполнением настоящего постановления оставляю за собой.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постановление вступает</w:t>
      </w:r>
      <w:r w:rsidR="006455F5">
        <w:rPr>
          <w:sz w:val="28"/>
          <w:szCs w:val="28"/>
        </w:rPr>
        <w:t xml:space="preserve"> в силу с момента обнародования в соответствии с решением Совета Кочетновского МО от 22.10.2005 года № 6</w:t>
      </w:r>
      <w:r>
        <w:rPr>
          <w:sz w:val="28"/>
          <w:szCs w:val="28"/>
        </w:rPr>
        <w:t>.</w:t>
      </w: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МО                                                </w:t>
      </w:r>
      <w:r w:rsidR="006455F5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В.И. Антропова</w:t>
      </w:r>
    </w:p>
    <w:p w:rsidR="001E6D88" w:rsidRDefault="001E6D88" w:rsidP="001E6D8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5EE1" w:rsidRDefault="00AB5EE1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1F96" w:rsidRDefault="00071F96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1F96" w:rsidRDefault="00071F96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1F96" w:rsidRDefault="00071F96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45BE" w:rsidRDefault="00D445BE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445BE" w:rsidRDefault="00D445BE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071F96" w:rsidRDefault="00071F96" w:rsidP="001E6D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N 1</w:t>
      </w:r>
    </w:p>
    <w:p w:rsidR="001E6D88" w:rsidRDefault="001E6D88" w:rsidP="001E6D8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главы Кочетновского МО</w:t>
      </w:r>
    </w:p>
    <w:p w:rsidR="001E6D88" w:rsidRDefault="00D445BE" w:rsidP="001E6D88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16 октября 2009г.№ 29</w:t>
      </w:r>
    </w:p>
    <w:p w:rsidR="001E6D88" w:rsidRDefault="001E6D88" w:rsidP="001E6D8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D88" w:rsidRDefault="001E6D88" w:rsidP="001E6D88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1E6D88" w:rsidRDefault="001E6D88" w:rsidP="001E6D88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создания, использования и восполнение местного резерва</w:t>
      </w:r>
    </w:p>
    <w:p w:rsidR="001E6D88" w:rsidRDefault="001E6D88" w:rsidP="001E6D88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продовольствия, вещевого имущества, товаров первой </w:t>
      </w:r>
    </w:p>
    <w:p w:rsidR="001E6D88" w:rsidRDefault="001E6D88" w:rsidP="001E6D88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необходимости, технических средств доставки пищи</w:t>
      </w:r>
    </w:p>
    <w:p w:rsidR="001E6D88" w:rsidRDefault="001E6D88" w:rsidP="001E6D8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Порядок определяет создание, использование и восполнение местного резерва продовольствия, вещевого имущества, товаров первой необходимости, технических средств доставки пищи Кочетновского муниципального района Ровенского  района (далее - резерв).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Резерв создается в целях привлечения необходимых материальных средств для проведения мероприятий по ликвидации чрезвычайных ситуаций природного и техногенного характера на территории Кочетновского муниципального образования Ровенского  района.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2. Создание резерва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Объем и номенклатура резерва определяется приложением N 2 к настоящему постановлению, исходя из возможных природных и техногенных чрезвычайных ситуаций муниципального характера, а также максимально возможного использования средств для ликвидации чрезвычайных ситуаций.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Резерв создается и утверждается постановлением главы Кочетновского муниципального образования Ровенского района.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 Размещение заказа на поставки материальных средств осуществляется у единственного поставщика в соответствии с пунктом 6 части 2 статьи 55 Федерального закона от 21 июля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N 94-ФЗ "О размещении заказов на поставки товаров, выполнение работ, оказание услуг для государственных и муниципальных нужд".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муниципального контракта осуществляется в соответствии с Гражданским кодексом Российской Федерации и иными федеральными законами.</w:t>
      </w:r>
    </w:p>
    <w:p w:rsidR="001E6D88" w:rsidRDefault="001E6D88" w:rsidP="001E6D8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 Использование резерва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3.1. Использование материальных ценностей из резерва осуществляется в целях оказания помощи гражданам, пострадавшим в результате чрезвычайных ситуаций природного и техногенного характера, которые могут повлечь или повлекли за собой нарушения условий жизнедеятельности людей.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Использование продовольствия, вещевого имущества, товаров первой необходимости, технических средств доставки пищи из резерва осуществляется на основании распоряжения главы муниципального </w:t>
      </w:r>
      <w:r>
        <w:rPr>
          <w:sz w:val="28"/>
          <w:szCs w:val="28"/>
        </w:rPr>
        <w:lastRenderedPageBreak/>
        <w:t>образования, а в его отсутствие - на основании решения  комиссии по предупреждению и ликвидации чрезвычайных ситуаций и обеспечению пожарной безопасности муниципального образования.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В распоряжении (решении) по использованию резерва должны быть отражены вопросы о получении резерва через сеть организаций, заключивших муниципальные контракты на его поставку и его целевом назначении, а также определено уполномоченное лицо на получение резерва.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3.4. Использование материальных ценностей резерва для целей, не связанных с выполнением мероприятий по ликвидации чрезвычайных ситуаций, не допускается.</w:t>
      </w:r>
    </w:p>
    <w:p w:rsidR="001E6D88" w:rsidRDefault="001E6D88" w:rsidP="001E6D8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4. Восполнение резерва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Восполнение использованных материальных ресурсов из резерва производится путем заключения муниципальных контрактов, в соответствии с Федеральным законом от 21 июля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N 94-ФЗ "О размещении заказов на поставки товаров, выполнение работ, оказание услуг для государственных и муниципальных нужд".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4.3. Комиссия по предупреждению и ликвидации чрезвычайных ситуаций, обеспечения пожарной безопасности осуществляет контроль за созданием, использованием и восполнением резерва в целях обеспечения выполнения мероприятий по ликвидации последствий чрезвычайных ситуаций природного и техногенного характера.</w:t>
      </w: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E6D88" w:rsidRDefault="001E6D88" w:rsidP="001E6D88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N 2</w:t>
      </w:r>
    </w:p>
    <w:p w:rsidR="001E6D88" w:rsidRDefault="001E6D88" w:rsidP="001E6D88">
      <w:pPr>
        <w:autoSpaceDE w:val="0"/>
        <w:autoSpaceDN w:val="0"/>
        <w:adjustRightInd w:val="0"/>
        <w:jc w:val="right"/>
      </w:pPr>
      <w:r>
        <w:t>к постановлению главы</w:t>
      </w:r>
    </w:p>
    <w:p w:rsidR="001E6D88" w:rsidRDefault="001E6D88" w:rsidP="001E6D88">
      <w:pPr>
        <w:autoSpaceDE w:val="0"/>
        <w:autoSpaceDN w:val="0"/>
        <w:adjustRightInd w:val="0"/>
        <w:jc w:val="right"/>
      </w:pPr>
      <w:r>
        <w:t xml:space="preserve"> Кочетновского МО</w:t>
      </w:r>
    </w:p>
    <w:p w:rsidR="001E6D88" w:rsidRDefault="00D445BE" w:rsidP="001E6D88">
      <w:pPr>
        <w:autoSpaceDE w:val="0"/>
        <w:autoSpaceDN w:val="0"/>
        <w:adjustRightInd w:val="0"/>
        <w:jc w:val="right"/>
      </w:pPr>
      <w:r>
        <w:t>от  16 октября    2009года № 29</w:t>
      </w:r>
    </w:p>
    <w:p w:rsidR="001E6D88" w:rsidRDefault="001E6D88" w:rsidP="001E6D88">
      <w:pPr>
        <w:autoSpaceDE w:val="0"/>
        <w:autoSpaceDN w:val="0"/>
        <w:adjustRightInd w:val="0"/>
        <w:ind w:left="540"/>
        <w:jc w:val="both"/>
      </w:pPr>
    </w:p>
    <w:p w:rsidR="001E6D88" w:rsidRDefault="001E6D88" w:rsidP="001E6D88">
      <w:pPr>
        <w:pStyle w:val="ConsPlusTitle"/>
        <w:widowControl/>
        <w:jc w:val="center"/>
      </w:pPr>
      <w:r>
        <w:t>Номенклатура и объем</w:t>
      </w:r>
    </w:p>
    <w:p w:rsidR="001E6D88" w:rsidRDefault="001E6D88" w:rsidP="001E6D88">
      <w:pPr>
        <w:pStyle w:val="ConsPlusTitle"/>
        <w:widowControl/>
        <w:jc w:val="center"/>
      </w:pPr>
      <w:r>
        <w:t>Местного резерва продовольствия, вещевого имущества, товаров</w:t>
      </w:r>
    </w:p>
    <w:p w:rsidR="001E6D88" w:rsidRDefault="001E6D88" w:rsidP="001E6D88">
      <w:pPr>
        <w:pStyle w:val="ConsPlusTitle"/>
        <w:widowControl/>
        <w:jc w:val="center"/>
      </w:pPr>
      <w:r>
        <w:t>первой необходимости, технических средств доставки пищи,</w:t>
      </w:r>
    </w:p>
    <w:p w:rsidR="001E6D88" w:rsidRDefault="001E6D88" w:rsidP="001E6D88">
      <w:pPr>
        <w:pStyle w:val="ConsPlusTitle"/>
        <w:widowControl/>
        <w:jc w:val="center"/>
      </w:pPr>
      <w:r>
        <w:t>необходимых для обеспечения мероприятий по ликвидации</w:t>
      </w:r>
    </w:p>
    <w:p w:rsidR="001E6D88" w:rsidRDefault="001E6D88" w:rsidP="001E6D88">
      <w:pPr>
        <w:pStyle w:val="ConsPlusTitle"/>
        <w:widowControl/>
        <w:jc w:val="center"/>
      </w:pPr>
      <w:r>
        <w:t>чрезвычайных ситуаций природного и техногенного характера</w:t>
      </w:r>
    </w:p>
    <w:p w:rsidR="001E6D88" w:rsidRDefault="001E6D88" w:rsidP="001E6D88">
      <w:pPr>
        <w:pStyle w:val="ConsPlusTitle"/>
        <w:widowControl/>
        <w:jc w:val="center"/>
      </w:pPr>
      <w:r>
        <w:t>на территории Кочетновского муниципального образования Ровенского  района</w:t>
      </w:r>
    </w:p>
    <w:p w:rsidR="001E6D88" w:rsidRDefault="001E6D88" w:rsidP="001E6D88">
      <w:pPr>
        <w:pStyle w:val="ConsPlusTitle"/>
        <w:widowControl/>
        <w:jc w:val="center"/>
      </w:pPr>
      <w:r>
        <w:t>(из расчета снабжения 50 человек на 7 суток)</w:t>
      </w:r>
    </w:p>
    <w:p w:rsidR="001E6D88" w:rsidRDefault="001E6D88" w:rsidP="001E6D88">
      <w:pPr>
        <w:autoSpaceDE w:val="0"/>
        <w:autoSpaceDN w:val="0"/>
        <w:adjustRightInd w:val="0"/>
        <w:jc w:val="center"/>
      </w:pPr>
    </w:p>
    <w:p w:rsidR="001E6D88" w:rsidRDefault="001E6D88" w:rsidP="001E6D88">
      <w:pPr>
        <w:pStyle w:val="ConsPlusNonformat"/>
        <w:widowControl/>
        <w:jc w:val="both"/>
      </w:pPr>
      <w:r>
        <w:t>┌─────┬─────────────────────────────────────────────┬─────────┬───────────┐</w:t>
      </w:r>
    </w:p>
    <w:p w:rsidR="001E6D88" w:rsidRDefault="001E6D88" w:rsidP="001E6D88">
      <w:pPr>
        <w:pStyle w:val="ConsPlusNonformat"/>
        <w:widowControl/>
        <w:jc w:val="both"/>
      </w:pPr>
      <w:r>
        <w:t>│  N  │     Наименование материальных ресурсов      │ Единица │Необходимое│</w:t>
      </w:r>
    </w:p>
    <w:p w:rsidR="001E6D88" w:rsidRDefault="001E6D88" w:rsidP="001E6D88">
      <w:pPr>
        <w:pStyle w:val="ConsPlusNonformat"/>
        <w:widowControl/>
        <w:jc w:val="both"/>
      </w:pPr>
      <w:r>
        <w:t>│ п/п │                                             │</w:t>
      </w:r>
      <w:proofErr w:type="spellStart"/>
      <w:r>
        <w:t>измерения│количество</w:t>
      </w:r>
      <w:proofErr w:type="spellEnd"/>
      <w:r>
        <w:t xml:space="preserve">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 1  │                      2                      │    3    │    4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├─────┴─────────────────────────────────────────────┴─────────┴───────────┤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                            Продовольствие                        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├─────┬─────────────────────────────────────────────┬─────────┬───────────┤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1.  │Хлеб                                         │  тонна  │    0,175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2.  │Мука пшеничная 2-го сорта                    │  тонна  │    0,0053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3.  │Крупа разная                                 │  тонна  │    0,021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4.  │Макаронные изделия                           │  тонна  │    0,007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5.  │Молоко и молокопродукты                      │  тонна  │    0,070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6.  │Мясо и мясопродукты                          │  тонна  │    0,021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7.  │Рыба и рыбопродукты                          │  тонна  │    0,00875│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8.  │Жиры                                         │  тонна  │    0,0105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9.  │Сахар                                        │   шт.   │    0,014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10. │Картофель                                    │  тонна  │    0,105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11. │Овощи                                        │  тонна  │    0,042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12. │Соль                                         │  тонна  │    0,007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13. │Чай                                          │   кг    │    0,00035│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14. │Вода питьевая                                │  литр   │ 1750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├─────┴─────────────────────────────────────────────┴─────────┴───────────┤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            Вещевое имущество и товары первой необходимости       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├─────┬─────────────────────────────────────────────┬─────────┬───────────┤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1.  │Верхняя одежда (пальто, куртки)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2.  │Костюм х/б (мужской, женский)                │комплект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3.  │Сорочка мужская   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4.  │Белье нательное (комплект из двух предметов) │комплект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5.  │Носки, чулки                                 │  пара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lastRenderedPageBreak/>
        <w:t>│ 6.  │Головной убор (шапка, кепи, береты)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7.  │Обувь летняя                                 │  пара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8.  │Обувь утепленная                             │  пара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9.  │Перчаточные изделия                          │  пара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10. │Палатки (4-местные)                          │   шт.   │   12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11. │Кровати раскладные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12. │Матрацы           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13. │Одеяла шерстяные  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14. │Одеяла х/б        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15. │Подушки           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16. │Постельные принадлежности (простыни,         │комплект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│     │наволочки, полотенца)                        │         │     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17. │Миска глубокая    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18. │Ложка             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19. │Кружка                                       │   шт.   │   50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20. │Ведро                                        │   шт.   │   10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21. │Чайник                                       │   шт.   │    5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22. │Мыло хозяйственное                           │  тонна  │    0,0023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23. │Моющие средства                              │  тонна  │    0,0058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 xml:space="preserve">│ 24. │Спички                                       │  </w:t>
      </w:r>
      <w:proofErr w:type="spellStart"/>
      <w:r>
        <w:t>кор</w:t>
      </w:r>
      <w:proofErr w:type="spellEnd"/>
      <w:r>
        <w:t>.   │   35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├─────┼─────────────────────────────────────────────┼─────────┼───────────┤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25. │Туалетная бумага                             │  рулон  │   25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├─────┴─────────────────────────────────────────────┴─────────┴───────────┤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                  Технические средства доставки пищи                    │</w:t>
      </w:r>
    </w:p>
    <w:p w:rsidR="001E6D88" w:rsidRDefault="001E6D88" w:rsidP="001E6D88">
      <w:pPr>
        <w:pStyle w:val="ConsPlusNonformat"/>
        <w:widowControl/>
        <w:jc w:val="both"/>
      </w:pPr>
      <w:r>
        <w:t>├─────┬─────────────────────────────────────────────┬─────────┬───────────┤</w:t>
      </w:r>
    </w:p>
    <w:p w:rsidR="001E6D88" w:rsidRDefault="001E6D88" w:rsidP="001E6D88">
      <w:pPr>
        <w:pStyle w:val="ConsPlusNonformat"/>
        <w:widowControl/>
        <w:jc w:val="both"/>
      </w:pPr>
      <w:r>
        <w:t>│ 1.  │Термос:                                      │         │           │</w:t>
      </w:r>
    </w:p>
    <w:p w:rsidR="001E6D88" w:rsidRDefault="001E6D88" w:rsidP="001E6D88">
      <w:pPr>
        <w:pStyle w:val="ConsPlusNonformat"/>
        <w:widowControl/>
        <w:jc w:val="both"/>
      </w:pPr>
      <w:r>
        <w:t>│     │12 литров                                    │   шт.   │    5      │</w:t>
      </w:r>
    </w:p>
    <w:p w:rsidR="001E6D88" w:rsidRDefault="001E6D88" w:rsidP="001E6D88">
      <w:pPr>
        <w:pStyle w:val="ConsPlusNonformat"/>
        <w:widowControl/>
        <w:jc w:val="both"/>
      </w:pPr>
      <w:r>
        <w:t>│     │36 литров                                    │   шт.   │    3      │</w:t>
      </w:r>
    </w:p>
    <w:p w:rsidR="001E6D88" w:rsidRDefault="001E6D88" w:rsidP="001E6D88">
      <w:pPr>
        <w:pStyle w:val="ConsPlusNonformat"/>
        <w:widowControl/>
        <w:jc w:val="both"/>
      </w:pPr>
      <w:r>
        <w:t>└─────┴─────────────────────────────────────────────┴─────────┴───────────┘</w:t>
      </w:r>
    </w:p>
    <w:p w:rsidR="001E6D88" w:rsidRDefault="001E6D88" w:rsidP="001E6D88">
      <w:pPr>
        <w:autoSpaceDE w:val="0"/>
        <w:autoSpaceDN w:val="0"/>
        <w:adjustRightInd w:val="0"/>
        <w:jc w:val="right"/>
      </w:pPr>
    </w:p>
    <w:p w:rsidR="001E6D88" w:rsidRDefault="001E6D88" w:rsidP="001E6D88">
      <w:pPr>
        <w:autoSpaceDE w:val="0"/>
        <w:autoSpaceDN w:val="0"/>
        <w:adjustRightInd w:val="0"/>
      </w:pPr>
    </w:p>
    <w:p w:rsidR="001E6D88" w:rsidRDefault="001E6D88" w:rsidP="001E6D88"/>
    <w:p w:rsidR="001E6D88" w:rsidRDefault="001E6D88" w:rsidP="001E6D88"/>
    <w:p w:rsidR="00DF4CB9" w:rsidRDefault="00D445BE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F2B"/>
    <w:rsid w:val="00071F96"/>
    <w:rsid w:val="001E6D88"/>
    <w:rsid w:val="00452EDF"/>
    <w:rsid w:val="006455F5"/>
    <w:rsid w:val="00784F11"/>
    <w:rsid w:val="008A3842"/>
    <w:rsid w:val="008B6F15"/>
    <w:rsid w:val="00AB5EE1"/>
    <w:rsid w:val="00BC0F2B"/>
    <w:rsid w:val="00C024CF"/>
    <w:rsid w:val="00C44293"/>
    <w:rsid w:val="00D445BE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E6D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E6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E6D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1E6D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6D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D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E6D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1E6D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E6D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1E6D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6D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D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6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2033</Words>
  <Characters>11591</Characters>
  <Application>Microsoft Office Word</Application>
  <DocSecurity>0</DocSecurity>
  <Lines>96</Lines>
  <Paragraphs>27</Paragraphs>
  <ScaleCrop>false</ScaleCrop>
  <Company>SPecialiST RePack</Company>
  <LinksUpToDate>false</LinksUpToDate>
  <CharactersWithSpaces>13597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11</cp:revision>
  <dcterms:created xsi:type="dcterms:W3CDTF">2013-01-16T05:48:00Z</dcterms:created>
  <dcterms:modified xsi:type="dcterms:W3CDTF">2013-05-29T11:19:00Z</dcterms:modified>
</cp:coreProperties>
</file>